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CC7869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22334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позачергова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43EB5" w:rsidRPr="008E0998" w:rsidRDefault="00243EB5" w:rsidP="00243EB5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08 вересня 2026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2059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43EB5" w:rsidRDefault="00243EB5" w:rsidP="00C361E6">
      <w:pPr>
        <w:ind w:right="5385"/>
        <w:rPr>
          <w:sz w:val="28"/>
          <w:szCs w:val="28"/>
        </w:rPr>
      </w:pPr>
    </w:p>
    <w:p w:rsidR="00C361E6" w:rsidRDefault="00C361E6" w:rsidP="00C361E6">
      <w:pPr>
        <w:ind w:right="5385"/>
        <w:rPr>
          <w:sz w:val="28"/>
          <w:szCs w:val="28"/>
        </w:rPr>
      </w:pPr>
      <w:r>
        <w:rPr>
          <w:sz w:val="28"/>
          <w:szCs w:val="28"/>
        </w:rPr>
        <w:t>Про погодження технічної документації із землеустрою</w:t>
      </w:r>
    </w:p>
    <w:p w:rsidR="00691130" w:rsidRDefault="00C361E6" w:rsidP="00C361E6">
      <w:pPr>
        <w:jc w:val="both"/>
        <w:rPr>
          <w:sz w:val="28"/>
          <w:szCs w:val="28"/>
        </w:rPr>
      </w:pPr>
      <w:r>
        <w:rPr>
          <w:sz w:val="28"/>
          <w:szCs w:val="28"/>
        </w:rPr>
        <w:t>щодо інвентаризації земель</w:t>
      </w:r>
    </w:p>
    <w:p w:rsidR="005F6019" w:rsidRDefault="005F6019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79A1" w:rsidRPr="008E0998" w:rsidRDefault="00F879A1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D6AF2" w:rsidRDefault="00750149" w:rsidP="008D6A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Розглянувши подані</w:t>
      </w:r>
      <w:r w:rsidR="00502B06" w:rsidRPr="001478F3">
        <w:rPr>
          <w:sz w:val="28"/>
          <w:szCs w:val="28"/>
        </w:rPr>
        <w:t xml:space="preserve"> заяв</w:t>
      </w:r>
      <w:r>
        <w:rPr>
          <w:sz w:val="28"/>
          <w:szCs w:val="28"/>
        </w:rPr>
        <w:t>и</w:t>
      </w:r>
      <w:r w:rsidR="00502B06" w:rsidRPr="001478F3">
        <w:rPr>
          <w:sz w:val="28"/>
          <w:szCs w:val="28"/>
        </w:rPr>
        <w:t xml:space="preserve"> </w:t>
      </w:r>
      <w:r w:rsidR="00C361E6" w:rsidRPr="00293DF8">
        <w:rPr>
          <w:sz w:val="28"/>
          <w:szCs w:val="28"/>
        </w:rPr>
        <w:t>щодо</w:t>
      </w:r>
      <w:r w:rsidR="00C361E6" w:rsidRPr="003B5402">
        <w:rPr>
          <w:sz w:val="28"/>
          <w:szCs w:val="28"/>
        </w:rPr>
        <w:t xml:space="preserve"> </w:t>
      </w:r>
      <w:r w:rsidR="00C361E6">
        <w:rPr>
          <w:sz w:val="28"/>
          <w:szCs w:val="28"/>
        </w:rPr>
        <w:t xml:space="preserve">погодження технічної документації          </w:t>
      </w:r>
      <w:r w:rsidR="00B263E3">
        <w:rPr>
          <w:sz w:val="28"/>
          <w:szCs w:val="28"/>
        </w:rPr>
        <w:t xml:space="preserve">           </w:t>
      </w:r>
      <w:r w:rsidR="00C361E6">
        <w:rPr>
          <w:sz w:val="28"/>
          <w:szCs w:val="28"/>
        </w:rPr>
        <w:t xml:space="preserve">  із землеустрою щодо інвентаризації земель, </w:t>
      </w:r>
      <w:r w:rsidR="00C361E6" w:rsidRPr="003B5402">
        <w:rPr>
          <w:sz w:val="28"/>
          <w:szCs w:val="28"/>
        </w:rPr>
        <w:t>відповідно до статей 12,</w:t>
      </w:r>
      <w:r w:rsidR="00C361E6">
        <w:rPr>
          <w:sz w:val="28"/>
          <w:szCs w:val="28"/>
        </w:rPr>
        <w:t xml:space="preserve"> 186, підпункту 26 пункту 27 розділу </w:t>
      </w:r>
      <w:r w:rsidR="00C361E6">
        <w:rPr>
          <w:sz w:val="28"/>
          <w:szCs w:val="28"/>
          <w:lang w:val="en-US"/>
        </w:rPr>
        <w:t>X</w:t>
      </w:r>
      <w:r w:rsidR="00C361E6" w:rsidRPr="003B5402">
        <w:rPr>
          <w:sz w:val="28"/>
          <w:szCs w:val="28"/>
        </w:rPr>
        <w:t xml:space="preserve"> Земельного кодексу України, </w:t>
      </w:r>
      <w:r w:rsidR="00C361E6">
        <w:rPr>
          <w:sz w:val="28"/>
          <w:szCs w:val="28"/>
        </w:rPr>
        <w:t xml:space="preserve">Закону України «Про землеустрій», </w:t>
      </w:r>
      <w:r w:rsidR="00C361E6" w:rsidRPr="00204FF0">
        <w:rPr>
          <w:sz w:val="28"/>
          <w:szCs w:val="28"/>
        </w:rPr>
        <w:t xml:space="preserve">Переліку територій, на яких ведуться (велися) бойові дії </w:t>
      </w:r>
      <w:r w:rsidR="00CC7869">
        <w:rPr>
          <w:sz w:val="28"/>
          <w:szCs w:val="28"/>
        </w:rPr>
        <w:t xml:space="preserve">           </w:t>
      </w:r>
      <w:r w:rsidR="00C361E6" w:rsidRPr="00204FF0">
        <w:rPr>
          <w:sz w:val="28"/>
          <w:szCs w:val="28"/>
        </w:rPr>
        <w:t xml:space="preserve">або тимчасово окупованих Російською Федерацією, затвердженого наказом Міністерства розвитку громад та територій України від 28 лютого 2025 року </w:t>
      </w:r>
      <w:r w:rsidR="00C361E6">
        <w:rPr>
          <w:sz w:val="28"/>
          <w:szCs w:val="28"/>
        </w:rPr>
        <w:t xml:space="preserve">               </w:t>
      </w:r>
      <w:r w:rsidR="00C361E6" w:rsidRPr="00204FF0">
        <w:rPr>
          <w:sz w:val="28"/>
          <w:szCs w:val="28"/>
        </w:rPr>
        <w:t>№ 376, зареєстрованого в Міністерстві юстиції України 11 б</w:t>
      </w:r>
      <w:r w:rsidR="00C361E6">
        <w:rPr>
          <w:sz w:val="28"/>
          <w:szCs w:val="28"/>
        </w:rPr>
        <w:t xml:space="preserve">ерезня 2025 року </w:t>
      </w:r>
      <w:r w:rsidR="00CC7869">
        <w:rPr>
          <w:sz w:val="28"/>
          <w:szCs w:val="28"/>
        </w:rPr>
        <w:t xml:space="preserve">               </w:t>
      </w:r>
      <w:r w:rsidR="00C361E6">
        <w:rPr>
          <w:sz w:val="28"/>
          <w:szCs w:val="28"/>
        </w:rPr>
        <w:t>за № 380/43786</w:t>
      </w:r>
      <w:r w:rsidR="00C361E6" w:rsidRPr="003B5402">
        <w:rPr>
          <w:sz w:val="28"/>
          <w:szCs w:val="28"/>
        </w:rPr>
        <w:t>, керуючись статтями 26, 59 Закону України «Про місцеве самоврядування в Україні», міська рада</w:t>
      </w:r>
      <w:r w:rsidR="008D6AF2" w:rsidRPr="00C20A62">
        <w:rPr>
          <w:sz w:val="28"/>
          <w:szCs w:val="28"/>
        </w:rPr>
        <w:t xml:space="preserve"> </w:t>
      </w:r>
    </w:p>
    <w:p w:rsidR="00691130" w:rsidRPr="008E0998" w:rsidRDefault="0069113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CC7869" w:rsidRPr="00E60C75" w:rsidRDefault="00CC7869" w:rsidP="00CC7869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>
        <w:rPr>
          <w:sz w:val="28"/>
          <w:szCs w:val="28"/>
        </w:rPr>
        <w:t>Погодити</w:t>
      </w:r>
      <w:r w:rsidRPr="00CC786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</w:t>
      </w:r>
      <w:r w:rsidR="00E74B88">
        <w:rPr>
          <w:sz w:val="28"/>
          <w:szCs w:val="28"/>
        </w:rPr>
        <w:t>цковській</w:t>
      </w:r>
      <w:proofErr w:type="spellEnd"/>
      <w:r w:rsidR="00E74B88">
        <w:rPr>
          <w:sz w:val="28"/>
          <w:szCs w:val="28"/>
        </w:rPr>
        <w:t xml:space="preserve"> Ганні Василівні</w:t>
      </w:r>
      <w:r>
        <w:rPr>
          <w:sz w:val="28"/>
          <w:szCs w:val="28"/>
        </w:rPr>
        <w:t xml:space="preserve"> технічну документацію із землеустрою щодо інвентаризації земель</w:t>
      </w:r>
      <w:r>
        <w:rPr>
          <w:color w:val="000000" w:themeColor="text1"/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 w:rsidR="00792488">
        <w:rPr>
          <w:sz w:val="28"/>
          <w:szCs w:val="28"/>
        </w:rPr>
        <w:br/>
      </w:r>
      <w:r>
        <w:rPr>
          <w:sz w:val="28"/>
          <w:szCs w:val="28"/>
        </w:rPr>
        <w:t>ділянка)</w:t>
      </w:r>
      <w:r w:rsidRPr="00CC7869">
        <w:rPr>
          <w:sz w:val="28"/>
          <w:szCs w:val="28"/>
        </w:rPr>
        <w:t xml:space="preserve">, </w:t>
      </w:r>
      <w:r>
        <w:rPr>
          <w:sz w:val="28"/>
          <w:szCs w:val="28"/>
        </w:rPr>
        <w:t>площею – 0,0</w:t>
      </w:r>
      <w:r w:rsidR="00E74B88">
        <w:rPr>
          <w:sz w:val="28"/>
          <w:szCs w:val="28"/>
        </w:rPr>
        <w:t>706</w:t>
      </w:r>
      <w:r w:rsidRPr="00E60C75">
        <w:rPr>
          <w:sz w:val="28"/>
          <w:szCs w:val="28"/>
        </w:rPr>
        <w:t xml:space="preserve"> га,</w:t>
      </w:r>
      <w:r>
        <w:rPr>
          <w:sz w:val="28"/>
          <w:szCs w:val="28"/>
        </w:rPr>
        <w:t xml:space="preserve"> </w:t>
      </w:r>
      <w:r w:rsidRPr="00CC7869">
        <w:rPr>
          <w:sz w:val="28"/>
          <w:szCs w:val="28"/>
        </w:rPr>
        <w:t>яка роз</w:t>
      </w:r>
      <w:r>
        <w:rPr>
          <w:sz w:val="28"/>
          <w:szCs w:val="28"/>
        </w:rPr>
        <w:t xml:space="preserve">ташована: вул. </w:t>
      </w:r>
      <w:r w:rsidR="00E74B88">
        <w:rPr>
          <w:sz w:val="28"/>
          <w:szCs w:val="28"/>
        </w:rPr>
        <w:t>Весняна</w:t>
      </w:r>
      <w:r>
        <w:rPr>
          <w:sz w:val="28"/>
          <w:szCs w:val="28"/>
        </w:rPr>
        <w:t xml:space="preserve"> буд. </w:t>
      </w:r>
      <w:r w:rsidR="00E74B88">
        <w:rPr>
          <w:sz w:val="28"/>
          <w:szCs w:val="28"/>
        </w:rPr>
        <w:t>5</w:t>
      </w:r>
      <w:r>
        <w:rPr>
          <w:sz w:val="28"/>
          <w:szCs w:val="28"/>
        </w:rPr>
        <w:t xml:space="preserve">4, </w:t>
      </w:r>
      <w:r w:rsidR="00E74B88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м. Новгород-Сіверський, </w:t>
      </w:r>
      <w:r w:rsidRPr="00E60C75">
        <w:rPr>
          <w:sz w:val="28"/>
          <w:szCs w:val="28"/>
        </w:rPr>
        <w:t>Чернігівська область</w:t>
      </w:r>
      <w:r>
        <w:rPr>
          <w:sz w:val="28"/>
          <w:szCs w:val="28"/>
        </w:rPr>
        <w:t>.</w:t>
      </w:r>
    </w:p>
    <w:p w:rsidR="00CC7869" w:rsidRDefault="00CC7869" w:rsidP="00CC7869">
      <w:pPr>
        <w:ind w:firstLine="567"/>
        <w:jc w:val="both"/>
        <w:rPr>
          <w:color w:val="000000"/>
          <w:sz w:val="28"/>
          <w:szCs w:val="28"/>
        </w:rPr>
      </w:pPr>
    </w:p>
    <w:p w:rsidR="00CC7869" w:rsidRPr="00E60C75" w:rsidRDefault="00CC7869" w:rsidP="00CC7869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 xml:space="preserve">Погодити </w:t>
      </w:r>
      <w:r w:rsidR="00CE6B83">
        <w:rPr>
          <w:sz w:val="28"/>
          <w:szCs w:val="28"/>
        </w:rPr>
        <w:t>Ворушило Євдокії Федорівні</w:t>
      </w:r>
      <w:r>
        <w:rPr>
          <w:sz w:val="28"/>
          <w:szCs w:val="28"/>
        </w:rPr>
        <w:t xml:space="preserve"> технічну документацію із землеустрою щодо інвентаризації земель</w:t>
      </w:r>
      <w:r>
        <w:rPr>
          <w:color w:val="000000" w:themeColor="text1"/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 w:rsidR="00792488">
        <w:rPr>
          <w:sz w:val="28"/>
          <w:szCs w:val="28"/>
        </w:rPr>
        <w:br/>
      </w:r>
      <w:r>
        <w:rPr>
          <w:sz w:val="28"/>
          <w:szCs w:val="28"/>
        </w:rPr>
        <w:t>ділянка), площею – 0,1000</w:t>
      </w:r>
      <w:r w:rsidRPr="00E60C75">
        <w:rPr>
          <w:sz w:val="28"/>
          <w:szCs w:val="28"/>
        </w:rPr>
        <w:t xml:space="preserve"> га,</w:t>
      </w:r>
      <w:r>
        <w:rPr>
          <w:sz w:val="28"/>
          <w:szCs w:val="28"/>
        </w:rPr>
        <w:t xml:space="preserve"> </w:t>
      </w:r>
      <w:r w:rsidRPr="00CC7869">
        <w:rPr>
          <w:sz w:val="28"/>
          <w:szCs w:val="28"/>
        </w:rPr>
        <w:t>яка роз</w:t>
      </w:r>
      <w:r>
        <w:rPr>
          <w:sz w:val="28"/>
          <w:szCs w:val="28"/>
        </w:rPr>
        <w:t xml:space="preserve">ташована: вул. </w:t>
      </w:r>
      <w:r w:rsidR="00CE6B83">
        <w:rPr>
          <w:sz w:val="28"/>
          <w:szCs w:val="28"/>
        </w:rPr>
        <w:t>Гайова</w:t>
      </w:r>
      <w:r>
        <w:rPr>
          <w:sz w:val="28"/>
          <w:szCs w:val="28"/>
        </w:rPr>
        <w:t xml:space="preserve">, буд. </w:t>
      </w:r>
      <w:r w:rsidR="00CE6B83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="00CE6B83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м. Новгород-Сіверський, </w:t>
      </w:r>
      <w:r w:rsidRPr="00E60C75">
        <w:rPr>
          <w:sz w:val="28"/>
          <w:szCs w:val="28"/>
        </w:rPr>
        <w:t>Чернігівська область</w:t>
      </w:r>
      <w:r>
        <w:rPr>
          <w:sz w:val="28"/>
          <w:szCs w:val="28"/>
        </w:rPr>
        <w:t>.</w:t>
      </w:r>
    </w:p>
    <w:p w:rsidR="00CC7869" w:rsidRDefault="00CC7869" w:rsidP="008D6AF2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CE6B83" w:rsidRDefault="00CE6B83" w:rsidP="00CE6B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Погодити Сергієнко Олені Леонідівні, Сергієнко Анатолію Васильовичу технічну документацію із землеустрою щодо інвентаризації земель</w:t>
      </w:r>
      <w:r>
        <w:rPr>
          <w:color w:val="000000" w:themeColor="text1"/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ділянка), площею – 0,0681</w:t>
      </w:r>
      <w:r w:rsidRPr="00E60C75">
        <w:rPr>
          <w:sz w:val="28"/>
          <w:szCs w:val="28"/>
        </w:rPr>
        <w:t xml:space="preserve"> га,</w:t>
      </w:r>
      <w:r>
        <w:rPr>
          <w:sz w:val="28"/>
          <w:szCs w:val="28"/>
        </w:rPr>
        <w:t xml:space="preserve"> </w:t>
      </w:r>
      <w:r w:rsidRPr="00CC7869">
        <w:rPr>
          <w:sz w:val="28"/>
          <w:szCs w:val="28"/>
        </w:rPr>
        <w:t>яка роз</w:t>
      </w:r>
      <w:r>
        <w:rPr>
          <w:sz w:val="28"/>
          <w:szCs w:val="28"/>
        </w:rPr>
        <w:t xml:space="preserve">ташована: </w:t>
      </w:r>
      <w:r w:rsidR="00792488">
        <w:rPr>
          <w:sz w:val="28"/>
          <w:szCs w:val="28"/>
        </w:rPr>
        <w:br/>
      </w:r>
      <w:r>
        <w:rPr>
          <w:sz w:val="28"/>
          <w:szCs w:val="28"/>
        </w:rPr>
        <w:t xml:space="preserve">вул. Замкова, буд. 18, м. Новгород-Сіверський, </w:t>
      </w:r>
      <w:r w:rsidRPr="00E60C75">
        <w:rPr>
          <w:sz w:val="28"/>
          <w:szCs w:val="28"/>
        </w:rPr>
        <w:t>Чернігівська область</w:t>
      </w:r>
      <w:r>
        <w:rPr>
          <w:sz w:val="28"/>
          <w:szCs w:val="28"/>
        </w:rPr>
        <w:t>.</w:t>
      </w:r>
    </w:p>
    <w:p w:rsidR="00867AB1" w:rsidRDefault="00867AB1" w:rsidP="00867AB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Погодити </w:t>
      </w:r>
      <w:proofErr w:type="spellStart"/>
      <w:r>
        <w:rPr>
          <w:sz w:val="28"/>
          <w:szCs w:val="28"/>
        </w:rPr>
        <w:t>Зимирову</w:t>
      </w:r>
      <w:proofErr w:type="spellEnd"/>
      <w:r>
        <w:rPr>
          <w:sz w:val="28"/>
          <w:szCs w:val="28"/>
        </w:rPr>
        <w:t xml:space="preserve"> Федору Олександровичу технічну документацію із землеустрою щодо інвентаризації земель</w:t>
      </w:r>
      <w:r>
        <w:rPr>
          <w:color w:val="000000" w:themeColor="text1"/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ділянка), площею – 0,1000</w:t>
      </w:r>
      <w:r w:rsidRPr="00E60C75">
        <w:rPr>
          <w:sz w:val="28"/>
          <w:szCs w:val="28"/>
        </w:rPr>
        <w:t xml:space="preserve"> га,</w:t>
      </w:r>
      <w:r>
        <w:rPr>
          <w:sz w:val="28"/>
          <w:szCs w:val="28"/>
        </w:rPr>
        <w:t xml:space="preserve"> </w:t>
      </w:r>
      <w:r w:rsidRPr="00CC7869">
        <w:rPr>
          <w:sz w:val="28"/>
          <w:szCs w:val="28"/>
        </w:rPr>
        <w:t>яка роз</w:t>
      </w:r>
      <w:r>
        <w:rPr>
          <w:sz w:val="28"/>
          <w:szCs w:val="28"/>
        </w:rPr>
        <w:t xml:space="preserve">ташована: вул. Івана Мазепи, буд. 18,                                   м. Новгород-Сіверський, </w:t>
      </w:r>
      <w:r w:rsidRPr="00E60C75">
        <w:rPr>
          <w:sz w:val="28"/>
          <w:szCs w:val="28"/>
        </w:rPr>
        <w:t>Чернігівська область</w:t>
      </w:r>
      <w:r>
        <w:rPr>
          <w:sz w:val="28"/>
          <w:szCs w:val="28"/>
        </w:rPr>
        <w:t>.</w:t>
      </w:r>
    </w:p>
    <w:p w:rsidR="00D15902" w:rsidRDefault="00D15902" w:rsidP="00867AB1">
      <w:pPr>
        <w:ind w:firstLine="567"/>
        <w:jc w:val="both"/>
        <w:rPr>
          <w:sz w:val="28"/>
          <w:szCs w:val="28"/>
        </w:rPr>
      </w:pPr>
    </w:p>
    <w:p w:rsidR="00D15902" w:rsidRDefault="00D15902" w:rsidP="00867AB1">
      <w:pPr>
        <w:ind w:firstLine="567"/>
        <w:jc w:val="both"/>
        <w:rPr>
          <w:sz w:val="28"/>
          <w:szCs w:val="28"/>
        </w:rPr>
      </w:pPr>
      <w:r w:rsidRPr="00D15902"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Погодити Коврижко Любові Федорівні технічну документацію із землеустрою щодо інвентаризації земель</w:t>
      </w:r>
      <w:r>
        <w:rPr>
          <w:color w:val="000000" w:themeColor="text1"/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 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ділянка), площею – 0,0637</w:t>
      </w:r>
      <w:r w:rsidRPr="00E60C75">
        <w:rPr>
          <w:sz w:val="28"/>
          <w:szCs w:val="28"/>
        </w:rPr>
        <w:t xml:space="preserve"> га,</w:t>
      </w:r>
      <w:r>
        <w:rPr>
          <w:sz w:val="28"/>
          <w:szCs w:val="28"/>
        </w:rPr>
        <w:t xml:space="preserve"> </w:t>
      </w:r>
      <w:r w:rsidRPr="00CC7869">
        <w:rPr>
          <w:sz w:val="28"/>
          <w:szCs w:val="28"/>
        </w:rPr>
        <w:t>яка роз</w:t>
      </w:r>
      <w:r>
        <w:rPr>
          <w:sz w:val="28"/>
          <w:szCs w:val="28"/>
        </w:rPr>
        <w:t xml:space="preserve">ташована: вул. Миру, буд. 1-Б, м. Новгород-Сіверський, </w:t>
      </w:r>
      <w:r w:rsidRPr="00E60C75">
        <w:rPr>
          <w:sz w:val="28"/>
          <w:szCs w:val="28"/>
        </w:rPr>
        <w:t>Чернігівська область</w:t>
      </w:r>
      <w:r>
        <w:rPr>
          <w:sz w:val="28"/>
          <w:szCs w:val="28"/>
        </w:rPr>
        <w:t>.</w:t>
      </w:r>
    </w:p>
    <w:p w:rsidR="00867AB1" w:rsidRDefault="00867AB1" w:rsidP="00CE6B83">
      <w:pPr>
        <w:ind w:firstLine="567"/>
        <w:jc w:val="both"/>
        <w:rPr>
          <w:sz w:val="28"/>
          <w:szCs w:val="28"/>
        </w:rPr>
      </w:pPr>
    </w:p>
    <w:p w:rsidR="00C361E6" w:rsidRDefault="00D15902" w:rsidP="00867AB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="00C361E6">
        <w:rPr>
          <w:sz w:val="28"/>
          <w:szCs w:val="28"/>
        </w:rPr>
        <w:t>. Контроль за виконання рішення покласти на постійну комісію міської ради з питань земельних відносин та екології.</w:t>
      </w:r>
    </w:p>
    <w:p w:rsidR="00F879A1" w:rsidRDefault="00F879A1" w:rsidP="00746D5B">
      <w:pPr>
        <w:rPr>
          <w:sz w:val="28"/>
          <w:szCs w:val="28"/>
        </w:rPr>
      </w:pPr>
    </w:p>
    <w:p w:rsidR="00FF6E7D" w:rsidRDefault="00FF6E7D" w:rsidP="00746D5B">
      <w:pPr>
        <w:rPr>
          <w:sz w:val="28"/>
          <w:szCs w:val="28"/>
        </w:rPr>
      </w:pPr>
    </w:p>
    <w:p w:rsidR="00243EB5" w:rsidRPr="008D6AF2" w:rsidRDefault="00746D5B" w:rsidP="00243EB5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</w:p>
    <w:sectPr w:rsidR="00FA0B9C" w:rsidRPr="008D6AF2" w:rsidSect="00BA79FD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009" w:rsidRDefault="00A32009" w:rsidP="00746D5B">
      <w:r>
        <w:separator/>
      </w:r>
    </w:p>
  </w:endnote>
  <w:endnote w:type="continuationSeparator" w:id="0">
    <w:p w:rsidR="00A32009" w:rsidRDefault="00A32009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009" w:rsidRDefault="00A32009" w:rsidP="00746D5B">
      <w:r>
        <w:separator/>
      </w:r>
    </w:p>
  </w:footnote>
  <w:footnote w:type="continuationSeparator" w:id="0">
    <w:p w:rsidR="00A32009" w:rsidRDefault="00A32009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EB5" w:rsidRDefault="00243EB5" w:rsidP="00243EB5">
    <w:pPr>
      <w:pStyle w:val="a7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9FD" w:rsidRDefault="00243EB5" w:rsidP="00243EB5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16E9787F" wp14:editId="15C04BBF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A"/>
    <w:rsid w:val="00030B5B"/>
    <w:rsid w:val="00033FB2"/>
    <w:rsid w:val="000411C0"/>
    <w:rsid w:val="000422F1"/>
    <w:rsid w:val="00042EA7"/>
    <w:rsid w:val="000451FF"/>
    <w:rsid w:val="00050082"/>
    <w:rsid w:val="00055396"/>
    <w:rsid w:val="000563BF"/>
    <w:rsid w:val="0006155F"/>
    <w:rsid w:val="00062C5A"/>
    <w:rsid w:val="0007272A"/>
    <w:rsid w:val="00097141"/>
    <w:rsid w:val="000B4F8D"/>
    <w:rsid w:val="0011761A"/>
    <w:rsid w:val="00127BC9"/>
    <w:rsid w:val="0014621E"/>
    <w:rsid w:val="00152F43"/>
    <w:rsid w:val="001A12A1"/>
    <w:rsid w:val="001A3917"/>
    <w:rsid w:val="001B3CFC"/>
    <w:rsid w:val="001D02F0"/>
    <w:rsid w:val="001E110B"/>
    <w:rsid w:val="001F7C05"/>
    <w:rsid w:val="00223343"/>
    <w:rsid w:val="0024181D"/>
    <w:rsid w:val="00243EB5"/>
    <w:rsid w:val="00287A7C"/>
    <w:rsid w:val="002912A2"/>
    <w:rsid w:val="0029268D"/>
    <w:rsid w:val="002B1AFF"/>
    <w:rsid w:val="002C53B0"/>
    <w:rsid w:val="002E50CA"/>
    <w:rsid w:val="003024F2"/>
    <w:rsid w:val="0030377F"/>
    <w:rsid w:val="00327FAC"/>
    <w:rsid w:val="003529EF"/>
    <w:rsid w:val="00391308"/>
    <w:rsid w:val="003A7043"/>
    <w:rsid w:val="003B2A56"/>
    <w:rsid w:val="003C32C2"/>
    <w:rsid w:val="003E2E76"/>
    <w:rsid w:val="00403479"/>
    <w:rsid w:val="0041173B"/>
    <w:rsid w:val="00416910"/>
    <w:rsid w:val="00426F5F"/>
    <w:rsid w:val="00442B03"/>
    <w:rsid w:val="00446793"/>
    <w:rsid w:val="00467CB5"/>
    <w:rsid w:val="004A7B87"/>
    <w:rsid w:val="004F199A"/>
    <w:rsid w:val="00502B06"/>
    <w:rsid w:val="00526757"/>
    <w:rsid w:val="00543BEA"/>
    <w:rsid w:val="00546BB7"/>
    <w:rsid w:val="00562DF9"/>
    <w:rsid w:val="005653FD"/>
    <w:rsid w:val="005673A8"/>
    <w:rsid w:val="00581816"/>
    <w:rsid w:val="00592D34"/>
    <w:rsid w:val="005955DA"/>
    <w:rsid w:val="005A21A2"/>
    <w:rsid w:val="005B14E3"/>
    <w:rsid w:val="005D156B"/>
    <w:rsid w:val="005D399E"/>
    <w:rsid w:val="005D7FB7"/>
    <w:rsid w:val="005F2ECD"/>
    <w:rsid w:val="005F6019"/>
    <w:rsid w:val="006420F1"/>
    <w:rsid w:val="00655700"/>
    <w:rsid w:val="00665205"/>
    <w:rsid w:val="00685CF2"/>
    <w:rsid w:val="00691130"/>
    <w:rsid w:val="006A295B"/>
    <w:rsid w:val="006C1EDB"/>
    <w:rsid w:val="006C4A05"/>
    <w:rsid w:val="006D638A"/>
    <w:rsid w:val="006F382F"/>
    <w:rsid w:val="00713D68"/>
    <w:rsid w:val="00732018"/>
    <w:rsid w:val="00732543"/>
    <w:rsid w:val="00746D5B"/>
    <w:rsid w:val="00750149"/>
    <w:rsid w:val="007538CA"/>
    <w:rsid w:val="00760A38"/>
    <w:rsid w:val="007725B5"/>
    <w:rsid w:val="007824AE"/>
    <w:rsid w:val="00792488"/>
    <w:rsid w:val="007953AD"/>
    <w:rsid w:val="007A210C"/>
    <w:rsid w:val="007B77C3"/>
    <w:rsid w:val="007E671C"/>
    <w:rsid w:val="007E7406"/>
    <w:rsid w:val="007F178C"/>
    <w:rsid w:val="00812BB8"/>
    <w:rsid w:val="008341E2"/>
    <w:rsid w:val="008434B9"/>
    <w:rsid w:val="00867AB1"/>
    <w:rsid w:val="008A6EF4"/>
    <w:rsid w:val="008A7D4D"/>
    <w:rsid w:val="008B68E3"/>
    <w:rsid w:val="008C66F7"/>
    <w:rsid w:val="008D5E8F"/>
    <w:rsid w:val="008D6AF2"/>
    <w:rsid w:val="008E0998"/>
    <w:rsid w:val="008E5214"/>
    <w:rsid w:val="009179A1"/>
    <w:rsid w:val="00935D70"/>
    <w:rsid w:val="009524DF"/>
    <w:rsid w:val="0095365E"/>
    <w:rsid w:val="0098657C"/>
    <w:rsid w:val="009972E6"/>
    <w:rsid w:val="009C09A1"/>
    <w:rsid w:val="009C7E29"/>
    <w:rsid w:val="009D38D9"/>
    <w:rsid w:val="009F5A0D"/>
    <w:rsid w:val="00A00C17"/>
    <w:rsid w:val="00A32009"/>
    <w:rsid w:val="00A84C88"/>
    <w:rsid w:val="00AB7801"/>
    <w:rsid w:val="00B263E3"/>
    <w:rsid w:val="00B337DA"/>
    <w:rsid w:val="00B46F5F"/>
    <w:rsid w:val="00B63BFE"/>
    <w:rsid w:val="00B837EF"/>
    <w:rsid w:val="00BA59A8"/>
    <w:rsid w:val="00BA70F1"/>
    <w:rsid w:val="00BA79FD"/>
    <w:rsid w:val="00BB42B1"/>
    <w:rsid w:val="00BB5F7B"/>
    <w:rsid w:val="00C04029"/>
    <w:rsid w:val="00C11865"/>
    <w:rsid w:val="00C14754"/>
    <w:rsid w:val="00C24075"/>
    <w:rsid w:val="00C32BA6"/>
    <w:rsid w:val="00C361E6"/>
    <w:rsid w:val="00C63E22"/>
    <w:rsid w:val="00C76C9E"/>
    <w:rsid w:val="00C840D9"/>
    <w:rsid w:val="00C94245"/>
    <w:rsid w:val="00CA6B4A"/>
    <w:rsid w:val="00CC0E53"/>
    <w:rsid w:val="00CC5235"/>
    <w:rsid w:val="00CC7869"/>
    <w:rsid w:val="00CE436F"/>
    <w:rsid w:val="00CE6B83"/>
    <w:rsid w:val="00D04138"/>
    <w:rsid w:val="00D15902"/>
    <w:rsid w:val="00D2063A"/>
    <w:rsid w:val="00D21263"/>
    <w:rsid w:val="00D26468"/>
    <w:rsid w:val="00D26D0B"/>
    <w:rsid w:val="00D47B41"/>
    <w:rsid w:val="00D8639A"/>
    <w:rsid w:val="00DB145C"/>
    <w:rsid w:val="00DB1796"/>
    <w:rsid w:val="00DB18F8"/>
    <w:rsid w:val="00DC4BF6"/>
    <w:rsid w:val="00DD0C9F"/>
    <w:rsid w:val="00DE112B"/>
    <w:rsid w:val="00DF0A3E"/>
    <w:rsid w:val="00DF6609"/>
    <w:rsid w:val="00E02708"/>
    <w:rsid w:val="00E12EF1"/>
    <w:rsid w:val="00E4328E"/>
    <w:rsid w:val="00E557A0"/>
    <w:rsid w:val="00E60F1E"/>
    <w:rsid w:val="00E61D48"/>
    <w:rsid w:val="00E74B88"/>
    <w:rsid w:val="00E95E5A"/>
    <w:rsid w:val="00EA18F8"/>
    <w:rsid w:val="00EB507E"/>
    <w:rsid w:val="00ED28A3"/>
    <w:rsid w:val="00ED5E60"/>
    <w:rsid w:val="00EF5F93"/>
    <w:rsid w:val="00F31872"/>
    <w:rsid w:val="00F34436"/>
    <w:rsid w:val="00F42E94"/>
    <w:rsid w:val="00F44D08"/>
    <w:rsid w:val="00F879A1"/>
    <w:rsid w:val="00F90AAA"/>
    <w:rsid w:val="00FA0B9C"/>
    <w:rsid w:val="00FA533D"/>
    <w:rsid w:val="00FB025A"/>
    <w:rsid w:val="00FB50B6"/>
    <w:rsid w:val="00FD3373"/>
    <w:rsid w:val="00FF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6CB5D6"/>
  <w15:docId w15:val="{A1BEBF01-D84E-4D32-9E00-7CD208A76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CCD5E6-EF3B-4BC7-8D7E-744FB1679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User</cp:lastModifiedBy>
  <cp:revision>2</cp:revision>
  <cp:lastPrinted>2026-07-16T11:53:00Z</cp:lastPrinted>
  <dcterms:created xsi:type="dcterms:W3CDTF">2026-09-09T06:34:00Z</dcterms:created>
  <dcterms:modified xsi:type="dcterms:W3CDTF">2026-09-09T06:34:00Z</dcterms:modified>
</cp:coreProperties>
</file>